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17EC50" w14:textId="1A870920" w:rsidR="001E2356" w:rsidRPr="00DA3A45" w:rsidRDefault="00F447EB"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Pr>
              <w:rFonts w:hint="cs"/>
              <w:color w:val="FFFFFF" w:themeColor="background1"/>
              <w:sz w:val="2"/>
              <w:szCs w:val="2"/>
              <w:rtl/>
            </w:rPr>
            <w:t>2016082202023</w:t>
          </w:r>
        </w:sdtContent>
      </w:sdt>
    </w:p>
    <w:p w14:paraId="4CD199CB" w14:textId="77777777" w:rsidR="004C7388" w:rsidRDefault="004C7388" w:rsidP="00E4448E">
      <w:pPr>
        <w:tabs>
          <w:tab w:val="center" w:pos="4153"/>
          <w:tab w:val="left" w:pos="5057"/>
        </w:tabs>
        <w:spacing w:line="240" w:lineRule="auto"/>
        <w:jc w:val="center"/>
        <w:rPr>
          <w:bCs/>
          <w:sz w:val="20"/>
          <w:szCs w:val="24"/>
          <w:rtl/>
        </w:rPr>
      </w:pPr>
    </w:p>
    <w:p w14:paraId="2005EDB2" w14:textId="77777777" w:rsidR="004A4D87" w:rsidRDefault="004A4D87" w:rsidP="00E4448E">
      <w:pPr>
        <w:tabs>
          <w:tab w:val="center" w:pos="4153"/>
          <w:tab w:val="left" w:pos="5057"/>
        </w:tabs>
        <w:spacing w:line="240" w:lineRule="auto"/>
        <w:jc w:val="center"/>
        <w:rPr>
          <w:rFonts w:cstheme="minorBidi"/>
          <w:bCs/>
          <w:sz w:val="20"/>
          <w:szCs w:val="24"/>
          <w:rtl/>
          <w:lang w:bidi="ar-SA"/>
        </w:rPr>
      </w:pPr>
      <w:r>
        <w:rPr>
          <w:rFonts w:cstheme="minorBidi" w:hint="cs"/>
          <w:bCs/>
          <w:sz w:val="20"/>
          <w:szCs w:val="24"/>
          <w:rtl/>
          <w:lang w:bidi="ar-SA"/>
        </w:rPr>
        <w:t xml:space="preserve">وزارة البناء </w:t>
      </w:r>
      <w:r w:rsidR="00984A30">
        <w:rPr>
          <w:rFonts w:cstheme="minorBidi" w:hint="cs"/>
          <w:bCs/>
          <w:sz w:val="20"/>
          <w:szCs w:val="24"/>
          <w:rtl/>
          <w:lang w:bidi="ar-SA"/>
        </w:rPr>
        <w:t>والإسكان</w:t>
      </w:r>
    </w:p>
    <w:p w14:paraId="1E7C7D30" w14:textId="77777777" w:rsidR="004A4D87" w:rsidRPr="004A4D87" w:rsidRDefault="004A4D87" w:rsidP="00E4448E">
      <w:pPr>
        <w:tabs>
          <w:tab w:val="center" w:pos="4153"/>
          <w:tab w:val="left" w:pos="5057"/>
        </w:tabs>
        <w:spacing w:line="240" w:lineRule="auto"/>
        <w:jc w:val="center"/>
        <w:rPr>
          <w:rFonts w:cstheme="minorBidi"/>
          <w:bCs/>
          <w:sz w:val="20"/>
          <w:szCs w:val="24"/>
          <w:rtl/>
          <w:lang w:bidi="ar-SA"/>
        </w:rPr>
      </w:pPr>
      <w:r>
        <w:rPr>
          <w:rFonts w:cstheme="minorBidi" w:hint="cs"/>
          <w:bCs/>
          <w:sz w:val="20"/>
          <w:szCs w:val="24"/>
          <w:rtl/>
          <w:lang w:bidi="ar-SA"/>
        </w:rPr>
        <w:t>مناقصة رقم 2016/6 إدارة مشروع "مناقصات جمعيات"</w:t>
      </w:r>
    </w:p>
    <w:p w14:paraId="28DB64C5" w14:textId="77777777" w:rsidR="004C7388" w:rsidRPr="00C35900" w:rsidRDefault="004C7388" w:rsidP="00C35900">
      <w:pPr>
        <w:spacing w:line="240" w:lineRule="auto"/>
        <w:jc w:val="center"/>
        <w:rPr>
          <w:bCs/>
          <w:sz w:val="24"/>
          <w:szCs w:val="24"/>
          <w:u w:val="single"/>
          <w:rtl/>
        </w:rPr>
      </w:pPr>
    </w:p>
    <w:p w14:paraId="03B5943D" w14:textId="77777777" w:rsidR="004C7388" w:rsidRPr="00A439C9" w:rsidRDefault="004C7388" w:rsidP="00E4448E">
      <w:pPr>
        <w:spacing w:line="240" w:lineRule="auto"/>
        <w:jc w:val="center"/>
        <w:rPr>
          <w:rFonts w:ascii="Arial" w:hAnsi="Arial"/>
          <w:b w:val="0"/>
          <w:sz w:val="24"/>
          <w:szCs w:val="24"/>
        </w:rPr>
      </w:pPr>
    </w:p>
    <w:p w14:paraId="6804A440" w14:textId="77777777" w:rsidR="004A4D87" w:rsidRDefault="004A4D87" w:rsidP="00860703">
      <w:pPr>
        <w:pStyle w:val="ab"/>
        <w:numPr>
          <w:ilvl w:val="0"/>
          <w:numId w:val="1"/>
        </w:numPr>
        <w:spacing w:line="240" w:lineRule="auto"/>
        <w:rPr>
          <w:sz w:val="24"/>
          <w:szCs w:val="24"/>
        </w:rPr>
      </w:pPr>
      <w:r w:rsidRPr="004A4D87">
        <w:rPr>
          <w:rFonts w:cstheme="minorBidi" w:hint="cs"/>
          <w:sz w:val="24"/>
          <w:szCs w:val="24"/>
          <w:rtl/>
          <w:lang w:bidi="ar-SA"/>
        </w:rPr>
        <w:t xml:space="preserve">وزارة البناء </w:t>
      </w:r>
      <w:r w:rsidR="00984A30" w:rsidRPr="004A4D87">
        <w:rPr>
          <w:rFonts w:cstheme="minorBidi" w:hint="cs"/>
          <w:sz w:val="24"/>
          <w:szCs w:val="24"/>
          <w:rtl/>
          <w:lang w:bidi="ar-SA"/>
        </w:rPr>
        <w:t>والإسكان</w:t>
      </w:r>
      <w:r w:rsidRPr="004A4D87">
        <w:rPr>
          <w:rFonts w:cstheme="minorBidi" w:hint="cs"/>
          <w:sz w:val="24"/>
          <w:szCs w:val="24"/>
          <w:rtl/>
          <w:lang w:bidi="ar-SA"/>
        </w:rPr>
        <w:t xml:space="preserve"> (فيما يلي: "طالب العرض"/ "الوزارة") يدعو بهذا تنظيمات ذات خبرة </w:t>
      </w:r>
      <w:r w:rsidR="00984A30" w:rsidRPr="004A4D87">
        <w:rPr>
          <w:rFonts w:cstheme="minorBidi" w:hint="cs"/>
          <w:sz w:val="24"/>
          <w:szCs w:val="24"/>
          <w:rtl/>
          <w:lang w:bidi="ar-SA"/>
        </w:rPr>
        <w:t>لإدارة</w:t>
      </w:r>
      <w:r w:rsidRPr="004A4D87">
        <w:rPr>
          <w:rFonts w:cstheme="minorBidi" w:hint="cs"/>
          <w:sz w:val="24"/>
          <w:szCs w:val="24"/>
          <w:rtl/>
          <w:lang w:bidi="ar-SA"/>
        </w:rPr>
        <w:t xml:space="preserve"> مشاريع ذات اختصاص بمواضيع هندسة صناعية </w:t>
      </w:r>
      <w:r w:rsidR="00984A30" w:rsidRPr="004A4D87">
        <w:rPr>
          <w:rFonts w:cstheme="minorBidi" w:hint="cs"/>
          <w:sz w:val="24"/>
          <w:szCs w:val="24"/>
          <w:rtl/>
          <w:lang w:bidi="ar-SA"/>
        </w:rPr>
        <w:t>وإدارة</w:t>
      </w:r>
      <w:r w:rsidRPr="004A4D87">
        <w:rPr>
          <w:rFonts w:cstheme="minorBidi" w:hint="cs"/>
          <w:sz w:val="24"/>
          <w:szCs w:val="24"/>
          <w:rtl/>
          <w:lang w:bidi="ar-SA"/>
        </w:rPr>
        <w:t xml:space="preserve"> و/ أو إدارة مشاريع هندسية لاقتراح عروض </w:t>
      </w:r>
      <w:r w:rsidR="00984A30" w:rsidRPr="004A4D87">
        <w:rPr>
          <w:rFonts w:cstheme="minorBidi" w:hint="cs"/>
          <w:sz w:val="24"/>
          <w:szCs w:val="24"/>
          <w:rtl/>
          <w:lang w:bidi="ar-SA"/>
        </w:rPr>
        <w:t>لإدارة</w:t>
      </w:r>
      <w:r w:rsidRPr="004A4D87">
        <w:rPr>
          <w:rFonts w:cstheme="minorBidi" w:hint="cs"/>
          <w:sz w:val="24"/>
          <w:szCs w:val="24"/>
          <w:rtl/>
          <w:lang w:bidi="ar-SA"/>
        </w:rPr>
        <w:t xml:space="preserve"> مشروع "مناقصات جمعيات" (فيما يلي: "الشركة") أو "مقدم العرض").</w:t>
      </w:r>
    </w:p>
    <w:p w14:paraId="151E1F04" w14:textId="77777777" w:rsidR="004A4D87" w:rsidRPr="004A4D87" w:rsidRDefault="004A4D87" w:rsidP="00860703">
      <w:pPr>
        <w:pStyle w:val="ab"/>
        <w:numPr>
          <w:ilvl w:val="0"/>
          <w:numId w:val="1"/>
        </w:numPr>
        <w:spacing w:line="240" w:lineRule="auto"/>
        <w:rPr>
          <w:sz w:val="24"/>
          <w:szCs w:val="24"/>
        </w:rPr>
      </w:pPr>
      <w:r>
        <w:rPr>
          <w:rFonts w:cstheme="minorBidi" w:hint="cs"/>
          <w:sz w:val="24"/>
          <w:szCs w:val="24"/>
          <w:rtl/>
          <w:lang w:bidi="ar-SA"/>
        </w:rPr>
        <w:t xml:space="preserve">مدة التعاقد 12 شهرا مع </w:t>
      </w:r>
      <w:r w:rsidR="00984A30">
        <w:rPr>
          <w:rFonts w:cstheme="minorBidi" w:hint="cs"/>
          <w:sz w:val="24"/>
          <w:szCs w:val="24"/>
          <w:rtl/>
          <w:lang w:bidi="ar-SA"/>
        </w:rPr>
        <w:t>إمكانية</w:t>
      </w:r>
      <w:r>
        <w:rPr>
          <w:rFonts w:cstheme="minorBidi" w:hint="cs"/>
          <w:sz w:val="24"/>
          <w:szCs w:val="24"/>
          <w:rtl/>
          <w:lang w:bidi="ar-SA"/>
        </w:rPr>
        <w:t xml:space="preserve"> تمديد لثلاث سنوات إضافية وخضوعا لمصادقة لجنة المناقصات.</w:t>
      </w:r>
    </w:p>
    <w:p w14:paraId="3F98A848" w14:textId="77777777" w:rsidR="004A4D87" w:rsidRPr="004A4D87" w:rsidRDefault="004A4D87" w:rsidP="00860703">
      <w:pPr>
        <w:pStyle w:val="ab"/>
        <w:numPr>
          <w:ilvl w:val="0"/>
          <w:numId w:val="1"/>
        </w:numPr>
        <w:spacing w:line="240" w:lineRule="auto"/>
        <w:rPr>
          <w:sz w:val="24"/>
          <w:szCs w:val="24"/>
        </w:rPr>
      </w:pPr>
      <w:r>
        <w:rPr>
          <w:rFonts w:cstheme="minorBidi" w:hint="cs"/>
          <w:sz w:val="24"/>
          <w:szCs w:val="24"/>
          <w:rtl/>
          <w:lang w:bidi="ar-SA"/>
        </w:rPr>
        <w:t xml:space="preserve">الشروط </w:t>
      </w:r>
      <w:r w:rsidR="00984A30">
        <w:rPr>
          <w:rFonts w:cstheme="minorBidi" w:hint="cs"/>
          <w:sz w:val="24"/>
          <w:szCs w:val="24"/>
          <w:rtl/>
          <w:lang w:bidi="ar-SA"/>
        </w:rPr>
        <w:t>الأولية</w:t>
      </w:r>
      <w:r>
        <w:rPr>
          <w:rFonts w:cstheme="minorBidi" w:hint="cs"/>
          <w:sz w:val="24"/>
          <w:szCs w:val="24"/>
          <w:rtl/>
          <w:lang w:bidi="ar-SA"/>
        </w:rPr>
        <w:t xml:space="preserve"> المطلوبة مفصلة في مستندات المناقصة.</w:t>
      </w:r>
    </w:p>
    <w:p w14:paraId="5E7CA51A" w14:textId="77777777" w:rsidR="004A4D87" w:rsidRPr="004A4D87" w:rsidRDefault="004A4D87" w:rsidP="00860703">
      <w:pPr>
        <w:pStyle w:val="ab"/>
        <w:numPr>
          <w:ilvl w:val="0"/>
          <w:numId w:val="1"/>
        </w:numPr>
        <w:spacing w:line="240" w:lineRule="auto"/>
        <w:rPr>
          <w:sz w:val="24"/>
          <w:szCs w:val="24"/>
        </w:rPr>
      </w:pPr>
      <w:r>
        <w:rPr>
          <w:rFonts w:cstheme="minorBidi" w:hint="cs"/>
          <w:sz w:val="24"/>
          <w:szCs w:val="24"/>
          <w:rtl/>
          <w:lang w:bidi="ar-SA"/>
        </w:rPr>
        <w:t xml:space="preserve">على العرض المقدم أن يكون ساري المفعول ل- 180 يوما من الموعد </w:t>
      </w:r>
      <w:r w:rsidR="00984A30">
        <w:rPr>
          <w:rFonts w:cstheme="minorBidi" w:hint="cs"/>
          <w:sz w:val="24"/>
          <w:szCs w:val="24"/>
          <w:rtl/>
          <w:lang w:bidi="ar-SA"/>
        </w:rPr>
        <w:t>الأخير</w:t>
      </w:r>
      <w:r>
        <w:rPr>
          <w:rFonts w:cstheme="minorBidi" w:hint="cs"/>
          <w:sz w:val="24"/>
          <w:szCs w:val="24"/>
          <w:rtl/>
          <w:lang w:bidi="ar-SA"/>
        </w:rPr>
        <w:t xml:space="preserve"> لتقديم العروض.</w:t>
      </w:r>
    </w:p>
    <w:p w14:paraId="3DA5CD26" w14:textId="304DC676" w:rsidR="004A4D87" w:rsidRPr="004A4D87" w:rsidRDefault="004A4D87" w:rsidP="00F447EB">
      <w:pPr>
        <w:pStyle w:val="ab"/>
        <w:numPr>
          <w:ilvl w:val="0"/>
          <w:numId w:val="1"/>
        </w:numPr>
        <w:spacing w:line="240" w:lineRule="auto"/>
        <w:rPr>
          <w:sz w:val="24"/>
          <w:szCs w:val="24"/>
        </w:rPr>
      </w:pPr>
      <w:bookmarkStart w:id="0" w:name="_GoBack"/>
      <w:bookmarkEnd w:id="0"/>
      <w:r>
        <w:rPr>
          <w:rFonts w:cstheme="minorBidi" w:hint="cs"/>
          <w:sz w:val="24"/>
          <w:szCs w:val="24"/>
          <w:rtl/>
          <w:lang w:bidi="ar-SA"/>
        </w:rPr>
        <w:t xml:space="preserve">الموعد </w:t>
      </w:r>
      <w:r w:rsidR="00984A30">
        <w:rPr>
          <w:rFonts w:cstheme="minorBidi" w:hint="cs"/>
          <w:sz w:val="24"/>
          <w:szCs w:val="24"/>
          <w:rtl/>
          <w:lang w:bidi="ar-SA"/>
        </w:rPr>
        <w:t>الأخير</w:t>
      </w:r>
      <w:r>
        <w:rPr>
          <w:rFonts w:cstheme="minorBidi" w:hint="cs"/>
          <w:sz w:val="24"/>
          <w:szCs w:val="24"/>
          <w:rtl/>
          <w:lang w:bidi="ar-SA"/>
        </w:rPr>
        <w:t xml:space="preserve"> لتقديم العروض هو حتى </w:t>
      </w:r>
      <w:r w:rsidR="00F447EB">
        <w:rPr>
          <w:rFonts w:cstheme="minorBidi" w:hint="cs"/>
          <w:sz w:val="24"/>
          <w:szCs w:val="24"/>
          <w:rtl/>
        </w:rPr>
        <w:t>28</w:t>
      </w:r>
      <w:r>
        <w:rPr>
          <w:rFonts w:cstheme="minorBidi" w:hint="cs"/>
          <w:sz w:val="24"/>
          <w:szCs w:val="24"/>
          <w:rtl/>
          <w:lang w:bidi="ar-SA"/>
        </w:rPr>
        <w:t xml:space="preserve">.9.2016 حتى الساعة: 12:00 في صندوق المناقصات في مكتب البناء </w:t>
      </w:r>
      <w:r w:rsidR="00984A30">
        <w:rPr>
          <w:rFonts w:cstheme="minorBidi" w:hint="cs"/>
          <w:sz w:val="24"/>
          <w:szCs w:val="24"/>
          <w:rtl/>
          <w:lang w:bidi="ar-SA"/>
        </w:rPr>
        <w:t>والإسكان</w:t>
      </w:r>
      <w:r>
        <w:rPr>
          <w:rFonts w:cstheme="minorBidi" w:hint="cs"/>
          <w:sz w:val="24"/>
          <w:szCs w:val="24"/>
          <w:rtl/>
          <w:lang w:bidi="ar-SA"/>
        </w:rPr>
        <w:t xml:space="preserve">, شارع كلاريمون جانو 3, كريات الممشالا, شرق القدس بناية ج في غرفة البريد في الطابق </w:t>
      </w:r>
      <w:r w:rsidR="00984A30">
        <w:rPr>
          <w:rFonts w:cstheme="minorBidi" w:hint="cs"/>
          <w:sz w:val="24"/>
          <w:szCs w:val="24"/>
          <w:rtl/>
          <w:lang w:bidi="ar-SA"/>
        </w:rPr>
        <w:t>الأرضي</w:t>
      </w:r>
      <w:r>
        <w:rPr>
          <w:rFonts w:cstheme="minorBidi" w:hint="cs"/>
          <w:sz w:val="24"/>
          <w:szCs w:val="24"/>
          <w:rtl/>
          <w:lang w:bidi="ar-SA"/>
        </w:rPr>
        <w:t>.</w:t>
      </w:r>
    </w:p>
    <w:p w14:paraId="1CBBFD01" w14:textId="77777777" w:rsidR="004A4D87" w:rsidRDefault="004A4D87" w:rsidP="00291742">
      <w:pPr>
        <w:pStyle w:val="ab"/>
        <w:numPr>
          <w:ilvl w:val="0"/>
          <w:numId w:val="1"/>
        </w:numPr>
        <w:spacing w:line="240" w:lineRule="auto"/>
        <w:rPr>
          <w:sz w:val="24"/>
          <w:szCs w:val="24"/>
        </w:rPr>
      </w:pPr>
      <w:r>
        <w:rPr>
          <w:rFonts w:cstheme="minorBidi" w:hint="cs"/>
          <w:sz w:val="24"/>
          <w:szCs w:val="24"/>
          <w:rtl/>
          <w:lang w:bidi="ar-SA"/>
        </w:rPr>
        <w:t xml:space="preserve">تشمل مستندات المناقصة وصفا مفصلا للعمل المطلوب, الشروط للاشتراك في المناقصة, معايير اختيار العرض الفائز وكذلك صيغة الاتفاقية التي سيتم توقيعها وشروط التعاقد. يمكن تنزيل مستندات المناقصة, استماراتها وملحقاتها من موقع الانترنت التابع لدائرة الشراء الحكومية على عنوان: </w:t>
      </w:r>
      <w:hyperlink r:id="rId13" w:history="1">
        <w:r w:rsidRPr="00A439C9">
          <w:rPr>
            <w:sz w:val="24"/>
            <w:szCs w:val="24"/>
          </w:rPr>
          <w:t>www.mr.gov.il</w:t>
        </w:r>
      </w:hyperlink>
    </w:p>
    <w:p w14:paraId="72E5CCCD" w14:textId="77777777" w:rsidR="004A4D87" w:rsidRDefault="004A4D87" w:rsidP="00291742">
      <w:pPr>
        <w:pStyle w:val="ab"/>
        <w:numPr>
          <w:ilvl w:val="0"/>
          <w:numId w:val="1"/>
        </w:numPr>
        <w:spacing w:line="240" w:lineRule="auto"/>
        <w:rPr>
          <w:sz w:val="24"/>
          <w:szCs w:val="24"/>
        </w:rPr>
      </w:pPr>
      <w:r>
        <w:rPr>
          <w:rFonts w:cstheme="minorBidi" w:hint="cs"/>
          <w:sz w:val="24"/>
          <w:szCs w:val="24"/>
          <w:rtl/>
          <w:lang w:bidi="ar-SA"/>
        </w:rPr>
        <w:t xml:space="preserve">في حال وجود تناقض بين المحدد في هذا الإعلان وبين المحدد في مستندات المناقصة- يتغلب المحدد في مستندات المناقصة. </w:t>
      </w:r>
    </w:p>
    <w:p w14:paraId="74EED293" w14:textId="77777777" w:rsidR="00700467" w:rsidRPr="00E4448E" w:rsidRDefault="00700467" w:rsidP="00E4448E"/>
    <w:sectPr w:rsidR="00700467" w:rsidRPr="00E4448E"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FF7B1A" w14:textId="77777777" w:rsidR="00C03C6E" w:rsidRDefault="00C03C6E" w:rsidP="000A389D">
      <w:pPr>
        <w:spacing w:line="240" w:lineRule="auto"/>
      </w:pPr>
      <w:r>
        <w:separator/>
      </w:r>
    </w:p>
  </w:endnote>
  <w:endnote w:type="continuationSeparator" w:id="0">
    <w:p w14:paraId="4505BC37" w14:textId="77777777" w:rsidR="00C03C6E" w:rsidRDefault="00C03C6E"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2348F08D" w14:textId="77777777" w:rsidTr="000E3646">
      <w:trPr>
        <w:trHeight w:hRule="exact" w:val="80"/>
      </w:trPr>
      <w:tc>
        <w:tcPr>
          <w:tcW w:w="8522" w:type="dxa"/>
        </w:tcPr>
        <w:p w14:paraId="1EAE6442"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B903A94" wp14:editId="672437F3">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40410A05" w14:textId="77777777" w:rsidR="000E3646" w:rsidRPr="009222B6" w:rsidRDefault="00F4697A"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1A2A2F85"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F4697A">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114638" w14:textId="77777777" w:rsidR="00C03C6E" w:rsidRDefault="00C03C6E" w:rsidP="000A389D">
      <w:pPr>
        <w:spacing w:line="240" w:lineRule="auto"/>
      </w:pPr>
      <w:r>
        <w:separator/>
      </w:r>
    </w:p>
  </w:footnote>
  <w:footnote w:type="continuationSeparator" w:id="0">
    <w:p w14:paraId="2D860F10" w14:textId="77777777" w:rsidR="00C03C6E" w:rsidRDefault="00C03C6E"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0A05F" w14:textId="77777777" w:rsidR="00FC6A3E" w:rsidRDefault="00FC6A3E">
    <w:pPr>
      <w:pStyle w:val="a3"/>
      <w:rPr>
        <w:rtl/>
      </w:rPr>
    </w:pPr>
    <w:r>
      <w:rPr>
        <w:noProof/>
      </w:rPr>
      <w:drawing>
        <wp:inline distT="0" distB="0" distL="0" distR="0" wp14:anchorId="4CC8E508" wp14:editId="52075113">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7DBE38B0" wp14:editId="0591C2A2">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BA31CD"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43E47CB8" wp14:editId="2F917DB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anchor>
      </w:drawing>
    </w:r>
    <w:r w:rsidR="002E7F4C" w:rsidRPr="009222B6">
      <w:rPr>
        <w:rFonts w:hint="cs"/>
        <w:b w:val="0"/>
        <w:bCs/>
        <w:sz w:val="40"/>
        <w:szCs w:val="40"/>
        <w:rtl/>
      </w:rPr>
      <w:t>מדינת ישראל</w:t>
    </w:r>
  </w:p>
  <w:p w14:paraId="37154C22"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063158376C04B78A2680F9A9B0788C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471672D7" w14:textId="77777777" w:rsidR="007D6E9C" w:rsidRPr="007D6E9C" w:rsidRDefault="00E4448E" w:rsidP="006D187B">
        <w:pPr>
          <w:jc w:val="center"/>
          <w:rPr>
            <w:rtl/>
          </w:rPr>
        </w:pPr>
        <w:r>
          <w:rPr>
            <w:rFonts w:hint="cs"/>
            <w:sz w:val="28"/>
            <w:szCs w:val="28"/>
            <w:rtl/>
          </w:rPr>
          <w:t>תחום תקציב רגיל ומכרזים</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2">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efaultTabStop w:val="720"/>
  <w:drawingGridHorizontalSpacing w:val="100"/>
  <w:drawingGridVerticalSpacing w:val="136"/>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0F1E72"/>
    <w:rsid w:val="001147D3"/>
    <w:rsid w:val="00152C00"/>
    <w:rsid w:val="00156CCF"/>
    <w:rsid w:val="00164175"/>
    <w:rsid w:val="00191323"/>
    <w:rsid w:val="00196BE1"/>
    <w:rsid w:val="001C4604"/>
    <w:rsid w:val="001E2356"/>
    <w:rsid w:val="001E2EF2"/>
    <w:rsid w:val="0024343C"/>
    <w:rsid w:val="00291742"/>
    <w:rsid w:val="002E7F4C"/>
    <w:rsid w:val="003200B8"/>
    <w:rsid w:val="003C7671"/>
    <w:rsid w:val="00423A7E"/>
    <w:rsid w:val="00455084"/>
    <w:rsid w:val="004616DD"/>
    <w:rsid w:val="004939FD"/>
    <w:rsid w:val="004A3AE7"/>
    <w:rsid w:val="004A4D87"/>
    <w:rsid w:val="004B5322"/>
    <w:rsid w:val="004C7388"/>
    <w:rsid w:val="005A1FB5"/>
    <w:rsid w:val="00627401"/>
    <w:rsid w:val="00652155"/>
    <w:rsid w:val="00661CF4"/>
    <w:rsid w:val="006D187B"/>
    <w:rsid w:val="006E21E4"/>
    <w:rsid w:val="00700467"/>
    <w:rsid w:val="00753D75"/>
    <w:rsid w:val="007D6E9C"/>
    <w:rsid w:val="008117F2"/>
    <w:rsid w:val="008309DF"/>
    <w:rsid w:val="00855E00"/>
    <w:rsid w:val="00860703"/>
    <w:rsid w:val="0088024C"/>
    <w:rsid w:val="008D64B2"/>
    <w:rsid w:val="008E54E4"/>
    <w:rsid w:val="00937F47"/>
    <w:rsid w:val="00956968"/>
    <w:rsid w:val="00980DD7"/>
    <w:rsid w:val="00984A30"/>
    <w:rsid w:val="009B1E98"/>
    <w:rsid w:val="009D18FA"/>
    <w:rsid w:val="00A038A6"/>
    <w:rsid w:val="00A071C2"/>
    <w:rsid w:val="00A163F0"/>
    <w:rsid w:val="00AC4F4E"/>
    <w:rsid w:val="00AD567A"/>
    <w:rsid w:val="00B17F3E"/>
    <w:rsid w:val="00B220F6"/>
    <w:rsid w:val="00B314B9"/>
    <w:rsid w:val="00B62A18"/>
    <w:rsid w:val="00BC55E0"/>
    <w:rsid w:val="00BD2B40"/>
    <w:rsid w:val="00BF7BAE"/>
    <w:rsid w:val="00C03C6E"/>
    <w:rsid w:val="00C227B9"/>
    <w:rsid w:val="00C3495C"/>
    <w:rsid w:val="00C35900"/>
    <w:rsid w:val="00C819C2"/>
    <w:rsid w:val="00C9491C"/>
    <w:rsid w:val="00CD1BFC"/>
    <w:rsid w:val="00CD7368"/>
    <w:rsid w:val="00CF0B1E"/>
    <w:rsid w:val="00D105B4"/>
    <w:rsid w:val="00D222E5"/>
    <w:rsid w:val="00DF1EFF"/>
    <w:rsid w:val="00E331A3"/>
    <w:rsid w:val="00E4448E"/>
    <w:rsid w:val="00E813EE"/>
    <w:rsid w:val="00EB7157"/>
    <w:rsid w:val="00EC1869"/>
    <w:rsid w:val="00F12F7D"/>
    <w:rsid w:val="00F17B1A"/>
    <w:rsid w:val="00F40245"/>
    <w:rsid w:val="00F447EB"/>
    <w:rsid w:val="00F4697A"/>
    <w:rsid w:val="00F46DAC"/>
    <w:rsid w:val="00F52185"/>
    <w:rsid w:val="00FB423A"/>
    <w:rsid w:val="00FC6A3E"/>
    <w:rsid w:val="00FD50A1"/>
    <w:rsid w:val="00FF17EA"/>
    <w:rsid w:val="00FF19D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F1E9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14:paraId="52E23F70" w14:textId="77777777" w:rsidR="002E56EA" w:rsidRDefault="002E56EA">
          <w:pPr>
            <w:pStyle w:val="BCAC39A686724976845D28AABDC0F0FF"/>
          </w:pPr>
          <w:r w:rsidRPr="007973DB">
            <w:rPr>
              <w:rStyle w:val="a3"/>
              <w:rFonts w:hint="cs"/>
              <w:rtl/>
            </w:rPr>
            <w:t>[סימוכין]</w:t>
          </w:r>
        </w:p>
      </w:docPartBody>
    </w:docPart>
    <w:docPart>
      <w:docPartPr>
        <w:name w:val="8063158376C04B78A2680F9A9B0788C2"/>
        <w:category>
          <w:name w:val="כללי"/>
          <w:gallery w:val="placeholder"/>
        </w:category>
        <w:types>
          <w:type w:val="bbPlcHdr"/>
        </w:types>
        <w:behaviors>
          <w:behavior w:val="content"/>
        </w:behaviors>
        <w:guid w:val="{9C9A5EE8-BCA6-4775-AFC8-7DE41CE45A88}"/>
      </w:docPartPr>
      <w:docPartBody>
        <w:p w14:paraId="52E23F71" w14:textId="77777777" w:rsidR="002E56EA" w:rsidRDefault="002E56EA">
          <w:pPr>
            <w:pStyle w:val="8063158376C04B78A2680F9A9B0788C2"/>
          </w:pP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2E56EA"/>
    <w:rsid w:val="002E56EA"/>
    <w:rsid w:val="006066D7"/>
    <w:rsid w:val="00D4594F"/>
    <w:rsid w:val="00ED7A8A"/>
    <w:rsid w:val="00FF281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52E23F7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94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4594F"/>
    <w:rPr>
      <w:color w:val="808080"/>
    </w:rPr>
  </w:style>
  <w:style w:type="paragraph" w:customStyle="1" w:styleId="BCAC39A686724976845D28AABDC0F0FF">
    <w:name w:val="BCAC39A686724976845D28AABDC0F0FF"/>
    <w:rsid w:val="00D4594F"/>
    <w:pPr>
      <w:bidi/>
    </w:pPr>
  </w:style>
  <w:style w:type="paragraph" w:customStyle="1" w:styleId="6A889E85A9294C06AA360C7E558E8F44">
    <w:name w:val="6A889E85A9294C06AA360C7E558E8F44"/>
    <w:rsid w:val="00D4594F"/>
    <w:pPr>
      <w:bidi/>
    </w:pPr>
  </w:style>
  <w:style w:type="paragraph" w:customStyle="1" w:styleId="FA2F6A3E119F4263954D8BA2DABF7F96">
    <w:name w:val="FA2F6A3E119F4263954D8BA2DABF7F96"/>
    <w:rsid w:val="00D4594F"/>
    <w:pPr>
      <w:bidi/>
    </w:pPr>
  </w:style>
  <w:style w:type="paragraph" w:customStyle="1" w:styleId="DCE297A35F614D11AEDABD62A449A3F0">
    <w:name w:val="DCE297A35F614D11AEDABD62A449A3F0"/>
    <w:rsid w:val="00D4594F"/>
    <w:pPr>
      <w:bidi/>
    </w:pPr>
  </w:style>
  <w:style w:type="paragraph" w:customStyle="1" w:styleId="6B9CC5AB4CD34E6E9BA93069C9B86F3E">
    <w:name w:val="6B9CC5AB4CD34E6E9BA93069C9B86F3E"/>
    <w:rsid w:val="00D4594F"/>
    <w:pPr>
      <w:bidi/>
    </w:pPr>
  </w:style>
  <w:style w:type="paragraph" w:customStyle="1" w:styleId="8063158376C04B78A2680F9A9B0788C2">
    <w:name w:val="8063158376C04B78A2680F9A9B0788C2"/>
    <w:rsid w:val="00D4594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/TakzivRagil/_layouts/WebsioPreviewField/preview.aspx?ID=c919c82e-e420-4452-ab05-315ed541d066&amp;WebID=fe2ef21b-b980-4ce6-a8c9-76b9dc115007&amp;SiteID=7ddfa1b4-1f28-4007-af5b-7134bbc27c52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2016082202023</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c1dca751-b4d0-4120-a115-991a9392fefd"/>
    <ds:schemaRef ds:uri="ae7075b7-aa27-4bc2-8aaf-7e69faaca98e"/>
    <ds:schemaRef ds:uri="http://purl.org/dc/elements/1.1/"/>
    <ds:schemaRef ds:uri="http://schemas.microsoft.com/office/infopath/2007/PartnerControls"/>
    <ds:schemaRef ds:uri="32253ff2-5021-481a-b399-07ac80de3d98"/>
    <ds:schemaRef ds:uri="http://purl.org/dc/dcmityp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5C51B4E-607C-4DED-8D22-595F3AEC0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196</Words>
  <Characters>984</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2016-08-16T06:21:00Z</cp:lastPrinted>
  <dcterms:created xsi:type="dcterms:W3CDTF">2016-08-22T06:03:00Z</dcterms:created>
  <dcterms:modified xsi:type="dcterms:W3CDTF">2016-09-04T15:28:00Z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